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FF550" w14:textId="32BDE818" w:rsidR="000377D3" w:rsidRPr="00F36324" w:rsidRDefault="008511C8" w:rsidP="008511C8">
      <w:pPr>
        <w:spacing w:line="360" w:lineRule="auto"/>
        <w:jc w:val="both"/>
        <w:rPr>
          <w:sz w:val="24"/>
          <w:szCs w:val="24"/>
        </w:rPr>
      </w:pPr>
      <w:r w:rsidRPr="00F36324">
        <w:rPr>
          <w:sz w:val="24"/>
          <w:szCs w:val="24"/>
        </w:rPr>
        <w:t>För drygt ett år sedan talade jag på motsvarande demonstration. Sedan dess har det både hänt och inte hänt mycket.</w:t>
      </w:r>
    </w:p>
    <w:p w14:paraId="2A1A6536" w14:textId="7E56CA65" w:rsidR="008511C8" w:rsidRPr="00F36324" w:rsidRDefault="008511C8" w:rsidP="008511C8">
      <w:pPr>
        <w:spacing w:line="360" w:lineRule="auto"/>
        <w:jc w:val="both"/>
        <w:rPr>
          <w:sz w:val="24"/>
          <w:szCs w:val="24"/>
        </w:rPr>
      </w:pPr>
      <w:r w:rsidRPr="00F36324">
        <w:rPr>
          <w:sz w:val="24"/>
          <w:szCs w:val="24"/>
        </w:rPr>
        <w:t>Kriget fortsätter</w:t>
      </w:r>
      <w:r w:rsidR="00A942FB" w:rsidRPr="00F36324">
        <w:rPr>
          <w:sz w:val="24"/>
          <w:szCs w:val="24"/>
        </w:rPr>
        <w:t xml:space="preserve"> utan något slut i sikt</w:t>
      </w:r>
      <w:r w:rsidR="00005CA4" w:rsidRPr="00F36324">
        <w:rPr>
          <w:sz w:val="24"/>
          <w:szCs w:val="24"/>
        </w:rPr>
        <w:t>e</w:t>
      </w:r>
      <w:r w:rsidRPr="00F36324">
        <w:rPr>
          <w:sz w:val="24"/>
          <w:szCs w:val="24"/>
        </w:rPr>
        <w:t xml:space="preserve">. Samtidigt har Rysslands </w:t>
      </w:r>
      <w:r w:rsidR="00005CA4" w:rsidRPr="00F36324">
        <w:rPr>
          <w:sz w:val="24"/>
          <w:szCs w:val="24"/>
        </w:rPr>
        <w:t>luftangrepp</w:t>
      </w:r>
      <w:r w:rsidRPr="00F36324">
        <w:rPr>
          <w:sz w:val="24"/>
          <w:szCs w:val="24"/>
        </w:rPr>
        <w:t xml:space="preserve"> intensifierats</w:t>
      </w:r>
      <w:r w:rsidR="00964239" w:rsidRPr="00F36324">
        <w:rPr>
          <w:sz w:val="24"/>
          <w:szCs w:val="24"/>
        </w:rPr>
        <w:t>.</w:t>
      </w:r>
      <w:r w:rsidRPr="00F36324">
        <w:rPr>
          <w:sz w:val="24"/>
          <w:szCs w:val="24"/>
        </w:rPr>
        <w:t xml:space="preserve"> Men Ukraina har kunnat svara genom </w:t>
      </w:r>
      <w:r w:rsidR="00565010" w:rsidRPr="00F36324">
        <w:rPr>
          <w:sz w:val="24"/>
          <w:szCs w:val="24"/>
        </w:rPr>
        <w:t xml:space="preserve">attacker </w:t>
      </w:r>
      <w:r w:rsidRPr="00F36324">
        <w:rPr>
          <w:sz w:val="24"/>
          <w:szCs w:val="24"/>
        </w:rPr>
        <w:t>mot ryska oljeraffinaderier och</w:t>
      </w:r>
      <w:r w:rsidR="00964239" w:rsidRPr="00F36324">
        <w:rPr>
          <w:sz w:val="24"/>
          <w:szCs w:val="24"/>
        </w:rPr>
        <w:t xml:space="preserve"> andra</w:t>
      </w:r>
      <w:r w:rsidRPr="00F36324">
        <w:rPr>
          <w:sz w:val="24"/>
          <w:szCs w:val="24"/>
        </w:rPr>
        <w:t xml:space="preserve"> anläggningar.</w:t>
      </w:r>
    </w:p>
    <w:p w14:paraId="735DD5CB" w14:textId="3FDDCADC" w:rsidR="008511C8" w:rsidRPr="00F36324" w:rsidRDefault="008511C8" w:rsidP="008511C8">
      <w:pPr>
        <w:spacing w:line="360" w:lineRule="auto"/>
        <w:jc w:val="both"/>
        <w:rPr>
          <w:sz w:val="24"/>
          <w:szCs w:val="24"/>
        </w:rPr>
      </w:pPr>
      <w:r w:rsidRPr="00F36324">
        <w:rPr>
          <w:sz w:val="24"/>
          <w:szCs w:val="24"/>
        </w:rPr>
        <w:t xml:space="preserve">Det är bra att gå tillbaka till den 24 februari </w:t>
      </w:r>
      <w:r w:rsidR="00922581" w:rsidRPr="00F36324">
        <w:rPr>
          <w:sz w:val="24"/>
          <w:szCs w:val="24"/>
        </w:rPr>
        <w:t>2022 för att få perspektiv. De flesta trodde nog då att Ukraina skulle köras över på några veckor.</w:t>
      </w:r>
    </w:p>
    <w:p w14:paraId="39C63045" w14:textId="598F2C9D" w:rsidR="00565010" w:rsidRPr="00F36324" w:rsidRDefault="00922581" w:rsidP="008511C8">
      <w:pPr>
        <w:spacing w:line="360" w:lineRule="auto"/>
        <w:jc w:val="both"/>
        <w:rPr>
          <w:sz w:val="24"/>
          <w:szCs w:val="24"/>
        </w:rPr>
      </w:pPr>
      <w:r w:rsidRPr="00F36324">
        <w:rPr>
          <w:sz w:val="24"/>
          <w:szCs w:val="24"/>
        </w:rPr>
        <w:t xml:space="preserve">Att Ukraina efter tre och ett halvt år </w:t>
      </w:r>
      <w:r w:rsidR="00A942FB" w:rsidRPr="00F36324">
        <w:rPr>
          <w:sz w:val="24"/>
          <w:szCs w:val="24"/>
        </w:rPr>
        <w:t xml:space="preserve">fortfarande </w:t>
      </w:r>
      <w:r w:rsidR="001C1270" w:rsidRPr="00F36324">
        <w:rPr>
          <w:sz w:val="24"/>
          <w:szCs w:val="24"/>
        </w:rPr>
        <w:t>står emot</w:t>
      </w:r>
      <w:r w:rsidRPr="00F36324">
        <w:rPr>
          <w:sz w:val="24"/>
          <w:szCs w:val="24"/>
        </w:rPr>
        <w:t xml:space="preserve"> det ryska anfallet är en makalös prestation och</w:t>
      </w:r>
      <w:r w:rsidR="00565010" w:rsidRPr="00F36324">
        <w:rPr>
          <w:sz w:val="24"/>
          <w:szCs w:val="24"/>
        </w:rPr>
        <w:t xml:space="preserve"> </w:t>
      </w:r>
      <w:r w:rsidRPr="00F36324">
        <w:rPr>
          <w:sz w:val="24"/>
          <w:szCs w:val="24"/>
        </w:rPr>
        <w:t xml:space="preserve">ett gigantiskt </w:t>
      </w:r>
      <w:r w:rsidR="001C1270" w:rsidRPr="00F36324">
        <w:rPr>
          <w:sz w:val="24"/>
          <w:szCs w:val="24"/>
        </w:rPr>
        <w:t xml:space="preserve">ryskt </w:t>
      </w:r>
      <w:r w:rsidRPr="00F36324">
        <w:rPr>
          <w:sz w:val="24"/>
          <w:szCs w:val="24"/>
        </w:rPr>
        <w:t xml:space="preserve">misslyckande. </w:t>
      </w:r>
    </w:p>
    <w:p w14:paraId="7F56F4EA" w14:textId="28E5F7FE" w:rsidR="00922581" w:rsidRPr="00F36324" w:rsidRDefault="00565010" w:rsidP="008511C8">
      <w:pPr>
        <w:spacing w:line="360" w:lineRule="auto"/>
        <w:jc w:val="both"/>
        <w:rPr>
          <w:sz w:val="24"/>
          <w:szCs w:val="24"/>
        </w:rPr>
      </w:pPr>
      <w:r w:rsidRPr="00F36324">
        <w:rPr>
          <w:sz w:val="24"/>
          <w:szCs w:val="24"/>
        </w:rPr>
        <w:t>Det beror delvis på</w:t>
      </w:r>
      <w:r w:rsidR="00922581" w:rsidRPr="00F36324">
        <w:rPr>
          <w:sz w:val="24"/>
          <w:szCs w:val="24"/>
        </w:rPr>
        <w:t xml:space="preserve"> </w:t>
      </w:r>
      <w:r w:rsidR="00964239" w:rsidRPr="00F36324">
        <w:rPr>
          <w:sz w:val="24"/>
          <w:szCs w:val="24"/>
        </w:rPr>
        <w:t xml:space="preserve">västs </w:t>
      </w:r>
      <w:r w:rsidR="00922581" w:rsidRPr="00F36324">
        <w:rPr>
          <w:sz w:val="24"/>
          <w:szCs w:val="24"/>
        </w:rPr>
        <w:t xml:space="preserve">militära stöd men </w:t>
      </w:r>
      <w:r w:rsidR="001C1270" w:rsidRPr="00F36324">
        <w:rPr>
          <w:sz w:val="24"/>
          <w:szCs w:val="24"/>
        </w:rPr>
        <w:t>mest</w:t>
      </w:r>
      <w:r w:rsidRPr="00F36324">
        <w:rPr>
          <w:sz w:val="24"/>
          <w:szCs w:val="24"/>
        </w:rPr>
        <w:t xml:space="preserve"> på</w:t>
      </w:r>
      <w:r w:rsidR="00922581" w:rsidRPr="00F36324">
        <w:rPr>
          <w:sz w:val="24"/>
          <w:szCs w:val="24"/>
        </w:rPr>
        <w:t xml:space="preserve"> </w:t>
      </w:r>
      <w:r w:rsidR="00A942FB" w:rsidRPr="00F36324">
        <w:rPr>
          <w:sz w:val="24"/>
          <w:szCs w:val="24"/>
        </w:rPr>
        <w:t>Ukrainas</w:t>
      </w:r>
      <w:r w:rsidR="00922581" w:rsidRPr="00F36324">
        <w:rPr>
          <w:sz w:val="24"/>
          <w:szCs w:val="24"/>
        </w:rPr>
        <w:t xml:space="preserve"> motståndsvilja och förmåga att bygga upp</w:t>
      </w:r>
      <w:r w:rsidR="00964239" w:rsidRPr="00F36324">
        <w:rPr>
          <w:sz w:val="24"/>
          <w:szCs w:val="24"/>
        </w:rPr>
        <w:t xml:space="preserve"> avancerad egen </w:t>
      </w:r>
      <w:r w:rsidR="001C1270" w:rsidRPr="00F36324">
        <w:rPr>
          <w:sz w:val="24"/>
          <w:szCs w:val="24"/>
        </w:rPr>
        <w:t>vapen</w:t>
      </w:r>
      <w:r w:rsidR="00964239" w:rsidRPr="00F36324">
        <w:rPr>
          <w:sz w:val="24"/>
          <w:szCs w:val="24"/>
        </w:rPr>
        <w:t>produktion</w:t>
      </w:r>
      <w:r w:rsidR="001C1270" w:rsidRPr="00F36324">
        <w:rPr>
          <w:sz w:val="24"/>
          <w:szCs w:val="24"/>
        </w:rPr>
        <w:t>.</w:t>
      </w:r>
    </w:p>
    <w:p w14:paraId="693A48FA" w14:textId="710759E2" w:rsidR="00964239" w:rsidRPr="00F36324" w:rsidRDefault="00964239" w:rsidP="008511C8">
      <w:pPr>
        <w:spacing w:line="360" w:lineRule="auto"/>
        <w:jc w:val="both"/>
        <w:rPr>
          <w:sz w:val="24"/>
          <w:szCs w:val="24"/>
        </w:rPr>
      </w:pPr>
      <w:r w:rsidRPr="00F36324">
        <w:rPr>
          <w:sz w:val="24"/>
          <w:szCs w:val="24"/>
        </w:rPr>
        <w:t xml:space="preserve">Kriget är nu ett </w:t>
      </w:r>
      <w:r w:rsidRPr="00F36324">
        <w:rPr>
          <w:i/>
          <w:iCs/>
          <w:sz w:val="24"/>
          <w:szCs w:val="24"/>
        </w:rPr>
        <w:t>utnötningskrig</w:t>
      </w:r>
      <w:r w:rsidRPr="00F36324">
        <w:rPr>
          <w:sz w:val="24"/>
          <w:szCs w:val="24"/>
        </w:rPr>
        <w:t>. Det är uppenbart militärt</w:t>
      </w:r>
      <w:r w:rsidR="008C393F" w:rsidRPr="00F36324">
        <w:rPr>
          <w:sz w:val="24"/>
          <w:szCs w:val="24"/>
        </w:rPr>
        <w:t xml:space="preserve"> men</w:t>
      </w:r>
      <w:r w:rsidRPr="00F36324">
        <w:rPr>
          <w:sz w:val="24"/>
          <w:szCs w:val="24"/>
        </w:rPr>
        <w:t xml:space="preserve"> gäller </w:t>
      </w:r>
      <w:r w:rsidR="001C1270" w:rsidRPr="00F36324">
        <w:rPr>
          <w:sz w:val="24"/>
          <w:szCs w:val="24"/>
        </w:rPr>
        <w:t>också</w:t>
      </w:r>
      <w:r w:rsidRPr="00F36324">
        <w:rPr>
          <w:sz w:val="24"/>
          <w:szCs w:val="24"/>
        </w:rPr>
        <w:t xml:space="preserve"> </w:t>
      </w:r>
      <w:r w:rsidRPr="00F36324">
        <w:rPr>
          <w:i/>
          <w:iCs/>
          <w:sz w:val="24"/>
          <w:szCs w:val="24"/>
        </w:rPr>
        <w:t>ekonomiskt</w:t>
      </w:r>
      <w:r w:rsidRPr="00F36324">
        <w:rPr>
          <w:sz w:val="24"/>
          <w:szCs w:val="24"/>
        </w:rPr>
        <w:t xml:space="preserve">. Kriget </w:t>
      </w:r>
      <w:r w:rsidR="001C1270" w:rsidRPr="00F36324">
        <w:rPr>
          <w:sz w:val="24"/>
          <w:szCs w:val="24"/>
        </w:rPr>
        <w:t>kommer förmodligen</w:t>
      </w:r>
      <w:r w:rsidR="00E1713C" w:rsidRPr="00F36324">
        <w:rPr>
          <w:sz w:val="24"/>
          <w:szCs w:val="24"/>
        </w:rPr>
        <w:t xml:space="preserve"> att avgöras av om stödet till Ukraina kan upprätthållas på en sådan nivå att de ekonomiska påfrestningarna på Ryssland blir </w:t>
      </w:r>
      <w:r w:rsidR="008C393F" w:rsidRPr="00F36324">
        <w:rPr>
          <w:sz w:val="24"/>
          <w:szCs w:val="24"/>
        </w:rPr>
        <w:t xml:space="preserve">tillräckligt </w:t>
      </w:r>
      <w:r w:rsidR="00E1713C" w:rsidRPr="00F36324">
        <w:rPr>
          <w:sz w:val="24"/>
          <w:szCs w:val="24"/>
        </w:rPr>
        <w:t>stora.</w:t>
      </w:r>
    </w:p>
    <w:p w14:paraId="796F0314" w14:textId="1D290A11" w:rsidR="00186184" w:rsidRPr="00F36324" w:rsidRDefault="00E1713C" w:rsidP="008511C8">
      <w:pPr>
        <w:spacing w:line="360" w:lineRule="auto"/>
        <w:jc w:val="both"/>
        <w:rPr>
          <w:sz w:val="24"/>
          <w:szCs w:val="24"/>
        </w:rPr>
      </w:pPr>
      <w:r w:rsidRPr="00F36324">
        <w:rPr>
          <w:sz w:val="24"/>
          <w:szCs w:val="24"/>
        </w:rPr>
        <w:t xml:space="preserve">Det här är den stora utmaningen för Europa. USA </w:t>
      </w:r>
      <w:r w:rsidR="00565010" w:rsidRPr="00F36324">
        <w:rPr>
          <w:sz w:val="24"/>
          <w:szCs w:val="24"/>
        </w:rPr>
        <w:t>fortsätter</w:t>
      </w:r>
      <w:r w:rsidR="00186184" w:rsidRPr="00F36324">
        <w:rPr>
          <w:sz w:val="24"/>
          <w:szCs w:val="24"/>
        </w:rPr>
        <w:t xml:space="preserve"> visserligen att leverera vapen, men bara om Europa betalar. </w:t>
      </w:r>
    </w:p>
    <w:p w14:paraId="6ECACA12" w14:textId="70E6F134" w:rsidR="00E1713C" w:rsidRPr="00F36324" w:rsidRDefault="00186184" w:rsidP="008511C8">
      <w:pPr>
        <w:spacing w:line="360" w:lineRule="auto"/>
        <w:jc w:val="both"/>
        <w:rPr>
          <w:sz w:val="24"/>
          <w:szCs w:val="24"/>
        </w:rPr>
      </w:pPr>
      <w:r w:rsidRPr="00F36324">
        <w:rPr>
          <w:sz w:val="24"/>
          <w:szCs w:val="24"/>
        </w:rPr>
        <w:t>Det är hopp</w:t>
      </w:r>
      <w:r w:rsidR="007E4640" w:rsidRPr="00F36324">
        <w:rPr>
          <w:sz w:val="24"/>
          <w:szCs w:val="24"/>
        </w:rPr>
        <w:t>fullt</w:t>
      </w:r>
      <w:r w:rsidRPr="00F36324">
        <w:rPr>
          <w:sz w:val="24"/>
          <w:szCs w:val="24"/>
        </w:rPr>
        <w:t xml:space="preserve"> att Tyskland släppt på sin skuldbroms</w:t>
      </w:r>
      <w:r w:rsidR="00565010" w:rsidRPr="00F36324">
        <w:rPr>
          <w:sz w:val="24"/>
          <w:szCs w:val="24"/>
        </w:rPr>
        <w:t xml:space="preserve"> m</w:t>
      </w:r>
      <w:r w:rsidRPr="00F36324">
        <w:rPr>
          <w:sz w:val="24"/>
          <w:szCs w:val="24"/>
        </w:rPr>
        <w:t>en oroande att länder som Frankrike, Italien och Storbritannien har</w:t>
      </w:r>
      <w:r w:rsidR="007E4640" w:rsidRPr="00F36324">
        <w:rPr>
          <w:sz w:val="24"/>
          <w:szCs w:val="24"/>
        </w:rPr>
        <w:t xml:space="preserve"> </w:t>
      </w:r>
      <w:r w:rsidRPr="00F36324">
        <w:rPr>
          <w:sz w:val="24"/>
          <w:szCs w:val="24"/>
        </w:rPr>
        <w:t>stora statsskuldproblem och</w:t>
      </w:r>
      <w:r w:rsidR="007E4640" w:rsidRPr="00F36324">
        <w:rPr>
          <w:sz w:val="24"/>
          <w:szCs w:val="24"/>
        </w:rPr>
        <w:t xml:space="preserve"> samtidigt</w:t>
      </w:r>
      <w:r w:rsidRPr="00F36324">
        <w:rPr>
          <w:sz w:val="24"/>
          <w:szCs w:val="24"/>
        </w:rPr>
        <w:t xml:space="preserve"> </w:t>
      </w:r>
      <w:r w:rsidR="007E4640" w:rsidRPr="00F36324">
        <w:rPr>
          <w:sz w:val="24"/>
          <w:szCs w:val="24"/>
        </w:rPr>
        <w:t>starkt</w:t>
      </w:r>
      <w:r w:rsidRPr="00F36324">
        <w:rPr>
          <w:sz w:val="24"/>
          <w:szCs w:val="24"/>
        </w:rPr>
        <w:t xml:space="preserve"> politiskt motstånd mot både högre skatter och </w:t>
      </w:r>
      <w:r w:rsidR="007E034E" w:rsidRPr="00F36324">
        <w:rPr>
          <w:sz w:val="24"/>
          <w:szCs w:val="24"/>
        </w:rPr>
        <w:t>minskade</w:t>
      </w:r>
      <w:r w:rsidRPr="00F36324">
        <w:rPr>
          <w:sz w:val="24"/>
          <w:szCs w:val="24"/>
        </w:rPr>
        <w:t xml:space="preserve"> andra utgifter.</w:t>
      </w:r>
    </w:p>
    <w:p w14:paraId="0D6EB3EC" w14:textId="3AE829F5" w:rsidR="00A87B40" w:rsidRPr="00F36324" w:rsidRDefault="00A87B40" w:rsidP="008511C8">
      <w:pPr>
        <w:spacing w:line="360" w:lineRule="auto"/>
        <w:jc w:val="both"/>
        <w:rPr>
          <w:sz w:val="24"/>
          <w:szCs w:val="24"/>
        </w:rPr>
      </w:pPr>
      <w:r w:rsidRPr="00F36324">
        <w:rPr>
          <w:sz w:val="24"/>
          <w:szCs w:val="24"/>
        </w:rPr>
        <w:t xml:space="preserve">Sverige </w:t>
      </w:r>
      <w:r w:rsidR="00622CD1" w:rsidRPr="00F36324">
        <w:rPr>
          <w:sz w:val="24"/>
          <w:szCs w:val="24"/>
        </w:rPr>
        <w:t>har</w:t>
      </w:r>
      <w:r w:rsidRPr="00F36324">
        <w:rPr>
          <w:sz w:val="24"/>
          <w:szCs w:val="24"/>
        </w:rPr>
        <w:t xml:space="preserve"> bidragit </w:t>
      </w:r>
      <w:r w:rsidR="00622CD1" w:rsidRPr="00F36324">
        <w:rPr>
          <w:sz w:val="24"/>
          <w:szCs w:val="24"/>
        </w:rPr>
        <w:t>mycket</w:t>
      </w:r>
      <w:r w:rsidRPr="00F36324">
        <w:rPr>
          <w:sz w:val="24"/>
          <w:szCs w:val="24"/>
        </w:rPr>
        <w:t xml:space="preserve"> till Ukraina: hittills nästan 100 miljarder kronor</w:t>
      </w:r>
      <w:r w:rsidR="00565010" w:rsidRPr="00F36324">
        <w:rPr>
          <w:sz w:val="24"/>
          <w:szCs w:val="24"/>
        </w:rPr>
        <w:t xml:space="preserve">, </w:t>
      </w:r>
      <w:r w:rsidR="006728AA">
        <w:rPr>
          <w:sz w:val="24"/>
          <w:szCs w:val="24"/>
        </w:rPr>
        <w:t>knappt</w:t>
      </w:r>
      <w:r w:rsidRPr="00F36324">
        <w:rPr>
          <w:sz w:val="24"/>
          <w:szCs w:val="24"/>
        </w:rPr>
        <w:t xml:space="preserve"> 2 procent av ett års BNP. </w:t>
      </w:r>
    </w:p>
    <w:p w14:paraId="75283321" w14:textId="48A5AAB2" w:rsidR="007E4640" w:rsidRPr="00F36324" w:rsidRDefault="001C1270" w:rsidP="008511C8">
      <w:pPr>
        <w:spacing w:line="360" w:lineRule="auto"/>
        <w:jc w:val="both"/>
        <w:rPr>
          <w:sz w:val="24"/>
          <w:szCs w:val="24"/>
        </w:rPr>
      </w:pPr>
      <w:r w:rsidRPr="00F36324">
        <w:rPr>
          <w:sz w:val="24"/>
          <w:szCs w:val="24"/>
        </w:rPr>
        <w:t>Regeringen ger</w:t>
      </w:r>
      <w:r w:rsidR="007E034E" w:rsidRPr="00F36324">
        <w:rPr>
          <w:sz w:val="24"/>
          <w:szCs w:val="24"/>
        </w:rPr>
        <w:t xml:space="preserve"> 50 miljarder </w:t>
      </w:r>
      <w:r w:rsidRPr="00F36324">
        <w:rPr>
          <w:sz w:val="24"/>
          <w:szCs w:val="24"/>
        </w:rPr>
        <w:t>till Ukraina</w:t>
      </w:r>
      <w:r w:rsidR="007E034E" w:rsidRPr="00F36324">
        <w:rPr>
          <w:sz w:val="24"/>
          <w:szCs w:val="24"/>
        </w:rPr>
        <w:t xml:space="preserve"> nästa år</w:t>
      </w:r>
      <w:r w:rsidR="00A87B40" w:rsidRPr="00F36324">
        <w:rPr>
          <w:sz w:val="24"/>
          <w:szCs w:val="24"/>
        </w:rPr>
        <w:t xml:space="preserve">, men vi borde ge </w:t>
      </w:r>
      <w:r w:rsidR="007E034E" w:rsidRPr="00F36324">
        <w:rPr>
          <w:sz w:val="24"/>
          <w:szCs w:val="24"/>
        </w:rPr>
        <w:t xml:space="preserve">ännu </w:t>
      </w:r>
      <w:r w:rsidR="00A87B40" w:rsidRPr="00F36324">
        <w:rPr>
          <w:sz w:val="24"/>
          <w:szCs w:val="24"/>
        </w:rPr>
        <w:t xml:space="preserve">mer. </w:t>
      </w:r>
      <w:r w:rsidR="00565010" w:rsidRPr="00F36324">
        <w:rPr>
          <w:sz w:val="24"/>
          <w:szCs w:val="24"/>
        </w:rPr>
        <w:t>Om</w:t>
      </w:r>
      <w:r w:rsidR="00A87B40" w:rsidRPr="00F36324">
        <w:rPr>
          <w:sz w:val="24"/>
          <w:szCs w:val="24"/>
        </w:rPr>
        <w:t xml:space="preserve"> vi ska göra både det och </w:t>
      </w:r>
      <w:r w:rsidRPr="00F36324">
        <w:rPr>
          <w:sz w:val="24"/>
          <w:szCs w:val="24"/>
        </w:rPr>
        <w:t>bygga ut vårt eget försvar</w:t>
      </w:r>
      <w:r w:rsidR="00A87B40" w:rsidRPr="00F36324">
        <w:rPr>
          <w:sz w:val="24"/>
          <w:szCs w:val="24"/>
        </w:rPr>
        <w:t xml:space="preserve">, så måste vi </w:t>
      </w:r>
      <w:r w:rsidR="007E4640" w:rsidRPr="00F36324">
        <w:rPr>
          <w:sz w:val="24"/>
          <w:szCs w:val="24"/>
        </w:rPr>
        <w:t>acceptera att det kommer att kosta i form av både neddragningar av andra utgifter och skattehöjningar.</w:t>
      </w:r>
    </w:p>
    <w:p w14:paraId="67768A5F" w14:textId="6F14DEC1" w:rsidR="007E034E" w:rsidRPr="00F36324" w:rsidRDefault="007E4640" w:rsidP="008511C8">
      <w:pPr>
        <w:spacing w:line="360" w:lineRule="auto"/>
        <w:jc w:val="both"/>
        <w:rPr>
          <w:sz w:val="24"/>
          <w:szCs w:val="24"/>
        </w:rPr>
      </w:pPr>
      <w:r w:rsidRPr="00F36324">
        <w:rPr>
          <w:sz w:val="24"/>
          <w:szCs w:val="24"/>
        </w:rPr>
        <w:t>Det borde också vara självklart att den ryska centralbankens frysta tillgångar i Europa – runt 200 miljarder euro – tas fullt i anspråk för stöd till Ukraina.</w:t>
      </w:r>
    </w:p>
    <w:p w14:paraId="3F39C384" w14:textId="1A0691CC" w:rsidR="00A87B40" w:rsidRPr="00F36324" w:rsidRDefault="007E034E" w:rsidP="008511C8">
      <w:pPr>
        <w:spacing w:line="360" w:lineRule="auto"/>
        <w:jc w:val="both"/>
        <w:rPr>
          <w:sz w:val="24"/>
          <w:szCs w:val="24"/>
        </w:rPr>
      </w:pPr>
      <w:r w:rsidRPr="00F36324">
        <w:rPr>
          <w:sz w:val="24"/>
          <w:szCs w:val="24"/>
        </w:rPr>
        <w:lastRenderedPageBreak/>
        <w:t xml:space="preserve">Det är inte rimligt att Europa ska upprätthålla internationella regler om att </w:t>
      </w:r>
      <w:r w:rsidR="00A942FB" w:rsidRPr="00F36324">
        <w:rPr>
          <w:sz w:val="24"/>
          <w:szCs w:val="24"/>
        </w:rPr>
        <w:t>aldrig</w:t>
      </w:r>
      <w:r w:rsidRPr="00F36324">
        <w:rPr>
          <w:sz w:val="24"/>
          <w:szCs w:val="24"/>
        </w:rPr>
        <w:t xml:space="preserve"> konfiskera ett annat lands statliga tillgångar, när det landet </w:t>
      </w:r>
      <w:r w:rsidR="00665BF4" w:rsidRPr="00F36324">
        <w:rPr>
          <w:sz w:val="24"/>
          <w:szCs w:val="24"/>
        </w:rPr>
        <w:t xml:space="preserve">för ett olagligt krig. En våldsam bankrånare </w:t>
      </w:r>
      <w:r w:rsidR="00A942FB" w:rsidRPr="00F36324">
        <w:rPr>
          <w:sz w:val="24"/>
          <w:szCs w:val="24"/>
        </w:rPr>
        <w:t>kan</w:t>
      </w:r>
      <w:r w:rsidR="00665BF4" w:rsidRPr="00F36324">
        <w:rPr>
          <w:sz w:val="24"/>
          <w:szCs w:val="24"/>
        </w:rPr>
        <w:t xml:space="preserve"> inte räkna med att få ha sitt bankfack i fred.</w:t>
      </w:r>
    </w:p>
    <w:p w14:paraId="0610C1F9" w14:textId="60F74C01" w:rsidR="00665BF4" w:rsidRPr="00F36324" w:rsidRDefault="001C1270" w:rsidP="008511C8">
      <w:pPr>
        <w:spacing w:line="360" w:lineRule="auto"/>
        <w:jc w:val="both"/>
        <w:rPr>
          <w:sz w:val="24"/>
          <w:szCs w:val="24"/>
        </w:rPr>
      </w:pPr>
      <w:r w:rsidRPr="00F36324">
        <w:rPr>
          <w:sz w:val="24"/>
          <w:szCs w:val="24"/>
        </w:rPr>
        <w:t xml:space="preserve">2022 </w:t>
      </w:r>
      <w:r w:rsidR="00665BF4" w:rsidRPr="00F36324">
        <w:rPr>
          <w:sz w:val="24"/>
          <w:szCs w:val="24"/>
        </w:rPr>
        <w:t xml:space="preserve">förutspådde </w:t>
      </w:r>
      <w:r w:rsidRPr="00F36324">
        <w:rPr>
          <w:sz w:val="24"/>
          <w:szCs w:val="24"/>
        </w:rPr>
        <w:t xml:space="preserve">många </w:t>
      </w:r>
      <w:r w:rsidR="00665BF4" w:rsidRPr="00F36324">
        <w:rPr>
          <w:sz w:val="24"/>
          <w:szCs w:val="24"/>
        </w:rPr>
        <w:t xml:space="preserve">att den ryska ekonomin skulle krascha. Så har det inte blivit och kommer </w:t>
      </w:r>
      <w:r w:rsidRPr="00F36324">
        <w:rPr>
          <w:sz w:val="24"/>
          <w:szCs w:val="24"/>
        </w:rPr>
        <w:t xml:space="preserve">nog </w:t>
      </w:r>
      <w:r w:rsidR="00665BF4" w:rsidRPr="00F36324">
        <w:rPr>
          <w:sz w:val="24"/>
          <w:szCs w:val="24"/>
        </w:rPr>
        <w:t xml:space="preserve">inte heller att bli. </w:t>
      </w:r>
    </w:p>
    <w:p w14:paraId="7D144EDB" w14:textId="08A8B1E2" w:rsidR="00315CC7" w:rsidRPr="00F36324" w:rsidRDefault="00665BF4" w:rsidP="008511C8">
      <w:pPr>
        <w:spacing w:line="360" w:lineRule="auto"/>
        <w:jc w:val="both"/>
        <w:rPr>
          <w:sz w:val="24"/>
          <w:szCs w:val="24"/>
        </w:rPr>
      </w:pPr>
      <w:r w:rsidRPr="00F36324">
        <w:rPr>
          <w:sz w:val="24"/>
          <w:szCs w:val="24"/>
        </w:rPr>
        <w:t xml:space="preserve">Däremot är kriget kostsamt för Ryssland. Man har tömt 2/3 av sin oljefond, </w:t>
      </w:r>
      <w:r w:rsidR="001C1270" w:rsidRPr="00F36324">
        <w:rPr>
          <w:sz w:val="24"/>
          <w:szCs w:val="24"/>
        </w:rPr>
        <w:t>lånar mer</w:t>
      </w:r>
      <w:r w:rsidRPr="00F36324">
        <w:rPr>
          <w:sz w:val="24"/>
          <w:szCs w:val="24"/>
        </w:rPr>
        <w:t xml:space="preserve">, </w:t>
      </w:r>
      <w:r w:rsidR="00565010" w:rsidRPr="00F36324">
        <w:rPr>
          <w:sz w:val="24"/>
          <w:szCs w:val="24"/>
        </w:rPr>
        <w:t xml:space="preserve">skär ner icke-militära </w:t>
      </w:r>
      <w:r w:rsidRPr="00F36324">
        <w:rPr>
          <w:sz w:val="24"/>
          <w:szCs w:val="24"/>
        </w:rPr>
        <w:t>utgifter</w:t>
      </w:r>
      <w:r w:rsidR="00565010" w:rsidRPr="00F36324">
        <w:rPr>
          <w:sz w:val="24"/>
          <w:szCs w:val="24"/>
        </w:rPr>
        <w:t>,</w:t>
      </w:r>
      <w:r w:rsidRPr="00F36324">
        <w:rPr>
          <w:sz w:val="24"/>
          <w:szCs w:val="24"/>
        </w:rPr>
        <w:t xml:space="preserve"> </w:t>
      </w:r>
      <w:r w:rsidR="00565010" w:rsidRPr="00F36324">
        <w:rPr>
          <w:sz w:val="24"/>
          <w:szCs w:val="24"/>
        </w:rPr>
        <w:t>höjer skatter och fuskar med statistiken</w:t>
      </w:r>
      <w:r w:rsidR="00315CC7" w:rsidRPr="00F36324">
        <w:rPr>
          <w:sz w:val="24"/>
          <w:szCs w:val="24"/>
        </w:rPr>
        <w:t xml:space="preserve">. Realinkomsterna stiger för </w:t>
      </w:r>
      <w:r w:rsidR="00423A67" w:rsidRPr="00F36324">
        <w:rPr>
          <w:sz w:val="24"/>
          <w:szCs w:val="24"/>
        </w:rPr>
        <w:t xml:space="preserve">dem </w:t>
      </w:r>
      <w:r w:rsidR="001C1270" w:rsidRPr="00F36324">
        <w:rPr>
          <w:sz w:val="24"/>
          <w:szCs w:val="24"/>
        </w:rPr>
        <w:t>i</w:t>
      </w:r>
      <w:r w:rsidR="00423A67" w:rsidRPr="00F36324">
        <w:rPr>
          <w:sz w:val="24"/>
          <w:szCs w:val="24"/>
        </w:rPr>
        <w:t xml:space="preserve"> </w:t>
      </w:r>
      <w:proofErr w:type="spellStart"/>
      <w:r w:rsidR="00423A67" w:rsidRPr="00F36324">
        <w:rPr>
          <w:sz w:val="24"/>
          <w:szCs w:val="24"/>
        </w:rPr>
        <w:t>krigsekonomin</w:t>
      </w:r>
      <w:proofErr w:type="spellEnd"/>
      <w:r w:rsidR="00315CC7" w:rsidRPr="00F36324">
        <w:rPr>
          <w:sz w:val="24"/>
          <w:szCs w:val="24"/>
        </w:rPr>
        <w:t xml:space="preserve"> men faller för andra.</w:t>
      </w:r>
    </w:p>
    <w:p w14:paraId="15A2EBF3" w14:textId="3D9C6021" w:rsidR="00665BF4" w:rsidRPr="00F36324" w:rsidRDefault="00315CC7" w:rsidP="008511C8">
      <w:pPr>
        <w:spacing w:line="360" w:lineRule="auto"/>
        <w:jc w:val="both"/>
        <w:rPr>
          <w:sz w:val="24"/>
          <w:szCs w:val="24"/>
        </w:rPr>
      </w:pPr>
      <w:r w:rsidRPr="00F36324">
        <w:rPr>
          <w:sz w:val="24"/>
          <w:szCs w:val="24"/>
        </w:rPr>
        <w:t xml:space="preserve">På kort sikt </w:t>
      </w:r>
      <w:r w:rsidR="00423A67" w:rsidRPr="00F36324">
        <w:rPr>
          <w:sz w:val="24"/>
          <w:szCs w:val="24"/>
        </w:rPr>
        <w:t>får inte</w:t>
      </w:r>
      <w:r w:rsidRPr="00F36324">
        <w:rPr>
          <w:sz w:val="24"/>
          <w:szCs w:val="24"/>
        </w:rPr>
        <w:t xml:space="preserve"> kostnaderna Ryssland att avsluta kriget. Men </w:t>
      </w:r>
      <w:r w:rsidR="001C1270" w:rsidRPr="00F36324">
        <w:rPr>
          <w:sz w:val="24"/>
          <w:szCs w:val="24"/>
        </w:rPr>
        <w:t>man ska komma ihåg att</w:t>
      </w:r>
      <w:r w:rsidR="00A942FB" w:rsidRPr="00F36324">
        <w:rPr>
          <w:sz w:val="24"/>
          <w:szCs w:val="24"/>
        </w:rPr>
        <w:t>,</w:t>
      </w:r>
      <w:r w:rsidR="001C1270" w:rsidRPr="00F36324">
        <w:rPr>
          <w:sz w:val="24"/>
          <w:szCs w:val="24"/>
        </w:rPr>
        <w:t xml:space="preserve"> medan</w:t>
      </w:r>
      <w:r w:rsidRPr="00F36324">
        <w:rPr>
          <w:sz w:val="24"/>
          <w:szCs w:val="24"/>
        </w:rPr>
        <w:t xml:space="preserve"> missnöje syns kontinuerligt i en demokrati, så </w:t>
      </w:r>
      <w:r w:rsidR="00423A67" w:rsidRPr="00F36324">
        <w:rPr>
          <w:sz w:val="24"/>
          <w:szCs w:val="24"/>
        </w:rPr>
        <w:t>pyser det</w:t>
      </w:r>
      <w:r w:rsidRPr="00F36324">
        <w:rPr>
          <w:sz w:val="24"/>
          <w:szCs w:val="24"/>
        </w:rPr>
        <w:t xml:space="preserve"> </w:t>
      </w:r>
      <w:r w:rsidR="00423A67" w:rsidRPr="00F36324">
        <w:rPr>
          <w:sz w:val="24"/>
          <w:szCs w:val="24"/>
        </w:rPr>
        <w:t>i en diktatur</w:t>
      </w:r>
      <w:r w:rsidR="00A942FB" w:rsidRPr="00F36324">
        <w:rPr>
          <w:sz w:val="24"/>
          <w:szCs w:val="24"/>
        </w:rPr>
        <w:t xml:space="preserve"> ofta</w:t>
      </w:r>
      <w:r w:rsidR="00423A67" w:rsidRPr="00F36324">
        <w:rPr>
          <w:sz w:val="24"/>
          <w:szCs w:val="24"/>
        </w:rPr>
        <w:t xml:space="preserve"> länge </w:t>
      </w:r>
      <w:r w:rsidR="007F3698" w:rsidRPr="00F36324">
        <w:rPr>
          <w:sz w:val="24"/>
          <w:szCs w:val="24"/>
        </w:rPr>
        <w:t xml:space="preserve">under ytan tills det en dag </w:t>
      </w:r>
      <w:r w:rsidR="00A942FB" w:rsidRPr="00F36324">
        <w:rPr>
          <w:sz w:val="24"/>
          <w:szCs w:val="24"/>
        </w:rPr>
        <w:t>poppar upp med full kraft</w:t>
      </w:r>
      <w:r w:rsidR="007F3698" w:rsidRPr="00F36324">
        <w:rPr>
          <w:sz w:val="24"/>
          <w:szCs w:val="24"/>
        </w:rPr>
        <w:t>.</w:t>
      </w:r>
    </w:p>
    <w:p w14:paraId="6EDF1DF6" w14:textId="4C428F10" w:rsidR="007F3698" w:rsidRPr="00F36324" w:rsidRDefault="00423A67" w:rsidP="008511C8">
      <w:pPr>
        <w:spacing w:line="360" w:lineRule="auto"/>
        <w:jc w:val="both"/>
        <w:rPr>
          <w:sz w:val="24"/>
          <w:szCs w:val="24"/>
        </w:rPr>
      </w:pPr>
      <w:r w:rsidRPr="00F36324">
        <w:rPr>
          <w:sz w:val="24"/>
          <w:szCs w:val="24"/>
        </w:rPr>
        <w:t>Enda sättet</w:t>
      </w:r>
      <w:r w:rsidR="007F3698" w:rsidRPr="00F36324">
        <w:rPr>
          <w:sz w:val="24"/>
          <w:szCs w:val="24"/>
        </w:rPr>
        <w:t xml:space="preserve"> </w:t>
      </w:r>
      <w:r w:rsidRPr="00F36324">
        <w:rPr>
          <w:sz w:val="24"/>
          <w:szCs w:val="24"/>
        </w:rPr>
        <w:t xml:space="preserve">att få slut på kriget är att ge så stora stöd till Ukraina </w:t>
      </w:r>
      <w:r w:rsidR="007F3698" w:rsidRPr="00F36324">
        <w:rPr>
          <w:sz w:val="24"/>
          <w:szCs w:val="24"/>
        </w:rPr>
        <w:t xml:space="preserve">att Rysslands kostnader </w:t>
      </w:r>
      <w:r w:rsidR="00A942FB" w:rsidRPr="00F36324">
        <w:rPr>
          <w:sz w:val="24"/>
          <w:szCs w:val="24"/>
        </w:rPr>
        <w:t>till slut</w:t>
      </w:r>
      <w:r w:rsidR="007F3698" w:rsidRPr="00F36324">
        <w:rPr>
          <w:sz w:val="24"/>
          <w:szCs w:val="24"/>
        </w:rPr>
        <w:t xml:space="preserve"> </w:t>
      </w:r>
      <w:r w:rsidRPr="00F36324">
        <w:rPr>
          <w:sz w:val="24"/>
          <w:szCs w:val="24"/>
        </w:rPr>
        <w:t>framstår som alltför</w:t>
      </w:r>
      <w:r w:rsidR="007F3698" w:rsidRPr="00F36324">
        <w:rPr>
          <w:sz w:val="24"/>
          <w:szCs w:val="24"/>
        </w:rPr>
        <w:t xml:space="preserve"> höga</w:t>
      </w:r>
      <w:r w:rsidRPr="00F36324">
        <w:rPr>
          <w:sz w:val="24"/>
          <w:szCs w:val="24"/>
        </w:rPr>
        <w:t xml:space="preserve">. Med fem gånger så stor ekonomi i EU och Storbritannien som </w:t>
      </w:r>
      <w:r w:rsidR="00460F66" w:rsidRPr="00F36324">
        <w:rPr>
          <w:sz w:val="24"/>
          <w:szCs w:val="24"/>
        </w:rPr>
        <w:t xml:space="preserve">i Ryssland </w:t>
      </w:r>
      <w:r w:rsidRPr="00F36324">
        <w:rPr>
          <w:sz w:val="24"/>
          <w:szCs w:val="24"/>
        </w:rPr>
        <w:t xml:space="preserve">borde vi </w:t>
      </w:r>
      <w:r w:rsidR="00A942FB" w:rsidRPr="00F36324">
        <w:rPr>
          <w:sz w:val="24"/>
          <w:szCs w:val="24"/>
        </w:rPr>
        <w:t>kunna</w:t>
      </w:r>
      <w:r w:rsidRPr="00F36324">
        <w:rPr>
          <w:sz w:val="24"/>
          <w:szCs w:val="24"/>
        </w:rPr>
        <w:t xml:space="preserve"> åstadkomma det. </w:t>
      </w:r>
    </w:p>
    <w:p w14:paraId="1A7A1EF4" w14:textId="1179C2D4" w:rsidR="007F3698" w:rsidRPr="00F36324" w:rsidRDefault="007F3698" w:rsidP="008511C8">
      <w:pPr>
        <w:spacing w:line="360" w:lineRule="auto"/>
        <w:jc w:val="both"/>
        <w:rPr>
          <w:sz w:val="24"/>
          <w:szCs w:val="24"/>
        </w:rPr>
      </w:pPr>
    </w:p>
    <w:p w14:paraId="0A04862A" w14:textId="77777777" w:rsidR="00A87B40" w:rsidRPr="00F36324" w:rsidRDefault="00A87B40" w:rsidP="008511C8">
      <w:pPr>
        <w:spacing w:line="360" w:lineRule="auto"/>
        <w:jc w:val="both"/>
        <w:rPr>
          <w:sz w:val="24"/>
          <w:szCs w:val="24"/>
        </w:rPr>
      </w:pPr>
    </w:p>
    <w:p w14:paraId="5A8EFEA2" w14:textId="77777777" w:rsidR="00E1713C" w:rsidRPr="00665BF4" w:rsidRDefault="00E1713C" w:rsidP="008511C8">
      <w:pPr>
        <w:spacing w:line="360" w:lineRule="auto"/>
        <w:jc w:val="both"/>
        <w:rPr>
          <w:sz w:val="32"/>
          <w:szCs w:val="32"/>
        </w:rPr>
      </w:pPr>
    </w:p>
    <w:p w14:paraId="312A1817" w14:textId="77777777" w:rsidR="00E1713C" w:rsidRPr="00665BF4" w:rsidRDefault="00E1713C" w:rsidP="008511C8">
      <w:pPr>
        <w:spacing w:line="360" w:lineRule="auto"/>
        <w:jc w:val="both"/>
        <w:rPr>
          <w:sz w:val="32"/>
          <w:szCs w:val="32"/>
        </w:rPr>
      </w:pPr>
    </w:p>
    <w:p w14:paraId="142A8070" w14:textId="7FCE5832" w:rsidR="008511C8" w:rsidRPr="00665BF4" w:rsidRDefault="008511C8" w:rsidP="008511C8">
      <w:pPr>
        <w:spacing w:line="360" w:lineRule="auto"/>
        <w:jc w:val="both"/>
        <w:rPr>
          <w:sz w:val="32"/>
          <w:szCs w:val="32"/>
        </w:rPr>
      </w:pPr>
      <w:r w:rsidRPr="00665BF4">
        <w:rPr>
          <w:sz w:val="32"/>
          <w:szCs w:val="32"/>
        </w:rPr>
        <w:t xml:space="preserve"> </w:t>
      </w:r>
    </w:p>
    <w:sectPr w:rsidR="008511C8" w:rsidRPr="00665BF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9C221" w14:textId="77777777" w:rsidR="008511C8" w:rsidRDefault="008511C8" w:rsidP="008511C8">
      <w:pPr>
        <w:spacing w:after="0" w:line="240" w:lineRule="auto"/>
      </w:pPr>
      <w:r>
        <w:separator/>
      </w:r>
    </w:p>
  </w:endnote>
  <w:endnote w:type="continuationSeparator" w:id="0">
    <w:p w14:paraId="5FCF6080" w14:textId="77777777" w:rsidR="008511C8" w:rsidRDefault="008511C8" w:rsidP="00851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58A5D" w14:textId="77777777" w:rsidR="008511C8" w:rsidRDefault="008511C8" w:rsidP="008511C8">
      <w:pPr>
        <w:spacing w:after="0" w:line="240" w:lineRule="auto"/>
      </w:pPr>
      <w:r>
        <w:separator/>
      </w:r>
    </w:p>
  </w:footnote>
  <w:footnote w:type="continuationSeparator" w:id="0">
    <w:p w14:paraId="7067B323" w14:textId="77777777" w:rsidR="008511C8" w:rsidRDefault="008511C8" w:rsidP="008511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83977106"/>
      <w:docPartObj>
        <w:docPartGallery w:val="Page Numbers (Top of Page)"/>
        <w:docPartUnique/>
      </w:docPartObj>
    </w:sdtPr>
    <w:sdtEndPr/>
    <w:sdtContent>
      <w:p w14:paraId="25053FBC" w14:textId="7EBE7511" w:rsidR="008511C8" w:rsidRDefault="008511C8">
        <w:pPr>
          <w:pStyle w:val="Sidhuvu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04615A7" w14:textId="77777777" w:rsidR="008511C8" w:rsidRDefault="008511C8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1C8"/>
    <w:rsid w:val="00005CA4"/>
    <w:rsid w:val="000377D3"/>
    <w:rsid w:val="00152261"/>
    <w:rsid w:val="00186184"/>
    <w:rsid w:val="001C1270"/>
    <w:rsid w:val="00302A2E"/>
    <w:rsid w:val="00315CC7"/>
    <w:rsid w:val="00423A67"/>
    <w:rsid w:val="00460F66"/>
    <w:rsid w:val="004C0677"/>
    <w:rsid w:val="00565010"/>
    <w:rsid w:val="00622CD1"/>
    <w:rsid w:val="00623EC4"/>
    <w:rsid w:val="00627185"/>
    <w:rsid w:val="00665BF4"/>
    <w:rsid w:val="006728AA"/>
    <w:rsid w:val="007E034E"/>
    <w:rsid w:val="007E4640"/>
    <w:rsid w:val="007F3698"/>
    <w:rsid w:val="008511C8"/>
    <w:rsid w:val="00893CB2"/>
    <w:rsid w:val="008C393F"/>
    <w:rsid w:val="0090766A"/>
    <w:rsid w:val="00922581"/>
    <w:rsid w:val="00964239"/>
    <w:rsid w:val="00A87B40"/>
    <w:rsid w:val="00A942FB"/>
    <w:rsid w:val="00B52EDB"/>
    <w:rsid w:val="00E1713C"/>
    <w:rsid w:val="00F36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99892"/>
  <w15:chartTrackingRefBased/>
  <w15:docId w15:val="{A38C815C-8E2F-4BA1-8229-72BB89805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511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511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511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511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511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511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511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511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511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511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511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511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511C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511C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511C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511C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511C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511C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511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511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511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511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511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511C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511C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511C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511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511C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511C8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8511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511C8"/>
  </w:style>
  <w:style w:type="paragraph" w:styleId="Sidfot">
    <w:name w:val="footer"/>
    <w:basedOn w:val="Normal"/>
    <w:link w:val="SidfotChar"/>
    <w:uiPriority w:val="99"/>
    <w:unhideWhenUsed/>
    <w:rsid w:val="008511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511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466</Words>
  <Characters>2475</Characters>
  <Application>Microsoft Office Word</Application>
  <DocSecurity>0</DocSecurity>
  <Lines>20</Lines>
  <Paragraphs>5</Paragraphs>
  <ScaleCrop>false</ScaleCrop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Calmfors</dc:creator>
  <cp:keywords/>
  <dc:description/>
  <cp:lastModifiedBy>Lars Calmfors</cp:lastModifiedBy>
  <cp:revision>2</cp:revision>
  <cp:lastPrinted>2025-09-30T13:42:00Z</cp:lastPrinted>
  <dcterms:created xsi:type="dcterms:W3CDTF">2025-10-04T10:08:00Z</dcterms:created>
  <dcterms:modified xsi:type="dcterms:W3CDTF">2025-10-04T10:08:00Z</dcterms:modified>
</cp:coreProperties>
</file>